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A22073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A22073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6C7C9876" w14:textId="5DE270A8" w:rsidR="00A22073" w:rsidRDefault="00D8394A" w:rsidP="00A22073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r w:rsidR="00A22073" w:rsidRPr="00A2207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муниципального контроля </w:t>
      </w:r>
    </w:p>
    <w:p w14:paraId="1FDE904D" w14:textId="1A9193DE" w:rsidR="008B266D" w:rsidRPr="00A22073" w:rsidRDefault="00A22073" w:rsidP="00A22073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в сфере благоустройства на территории </w:t>
      </w: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Пермского края</w:t>
      </w:r>
    </w:p>
    <w:p w14:paraId="1D50F625" w14:textId="77777777" w:rsidR="00A22073" w:rsidRDefault="00A22073" w:rsidP="00A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4D0ABA83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0" w:name="_Hlk122424116"/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контроле </w:t>
      </w:r>
      <w:r w:rsidR="00BF0BC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22073">
        <w:rPr>
          <w:rFonts w:ascii="Times New Roman" w:hAnsi="Times New Roman" w:cs="Times New Roman"/>
          <w:b w:val="0"/>
          <w:sz w:val="28"/>
          <w:szCs w:val="28"/>
        </w:rPr>
        <w:t>сфере благоустройства на территории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Пермского муниципального округа Пермского края 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6EB8BB0B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A22073" w:rsidRPr="00A3300B">
        <w:rPr>
          <w:rFonts w:ascii="Times New Roman" w:hAnsi="Times New Roman" w:cs="Times New Roman"/>
          <w:sz w:val="28"/>
          <w:szCs w:val="28"/>
        </w:rPr>
        <w:t>муниципально</w:t>
      </w:r>
      <w:r w:rsidR="00A22073">
        <w:rPr>
          <w:rFonts w:ascii="Times New Roman" w:hAnsi="Times New Roman" w:cs="Times New Roman"/>
          <w:sz w:val="28"/>
          <w:szCs w:val="28"/>
        </w:rPr>
        <w:t>го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22073">
        <w:rPr>
          <w:rFonts w:ascii="Times New Roman" w:hAnsi="Times New Roman" w:cs="Times New Roman"/>
          <w:sz w:val="28"/>
          <w:szCs w:val="28"/>
        </w:rPr>
        <w:t>я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</w:t>
      </w:r>
      <w:r w:rsidR="00A22073">
        <w:rPr>
          <w:rFonts w:ascii="Times New Roman" w:hAnsi="Times New Roman" w:cs="Times New Roman"/>
          <w:sz w:val="28"/>
          <w:szCs w:val="28"/>
        </w:rPr>
        <w:t xml:space="preserve">в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>сфере благоустройства на территории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45A5F605" w:rsidR="008B266D" w:rsidRPr="00A22073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муниципального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 на территории Пермского муниципального округа Пермского края</w:t>
      </w: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582E7C8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A1F477" w14:textId="632C74CA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AE7CEE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C61D5" w14:textId="130AB31E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Вячеславовна.</w:t>
      </w:r>
    </w:p>
    <w:p w14:paraId="6BB1FD45" w14:textId="47F5E87C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Лунегова Светлана Анатольевна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9A1698"/>
    <w:rsid w:val="00A22073"/>
    <w:rsid w:val="00A3300B"/>
    <w:rsid w:val="00A6648A"/>
    <w:rsid w:val="00A67522"/>
    <w:rsid w:val="00A83920"/>
    <w:rsid w:val="00AA33EF"/>
    <w:rsid w:val="00AE7CEE"/>
    <w:rsid w:val="00B20C00"/>
    <w:rsid w:val="00B540DD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19</cp:revision>
  <cp:lastPrinted>2025-01-15T05:33:00Z</cp:lastPrinted>
  <dcterms:created xsi:type="dcterms:W3CDTF">2023-02-07T07:14:00Z</dcterms:created>
  <dcterms:modified xsi:type="dcterms:W3CDTF">2025-01-20T05:38:00Z</dcterms:modified>
</cp:coreProperties>
</file>